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6E8D" w14:textId="1A1DBAD0" w:rsidR="0056664B" w:rsidRPr="0056664B" w:rsidRDefault="0056664B" w:rsidP="00BB3FFC">
      <w:pPr>
        <w:rPr>
          <w:rFonts w:hint="eastAsia"/>
        </w:rPr>
      </w:pPr>
      <w:r w:rsidRPr="0056664B">
        <w:rPr>
          <w:rFonts w:hint="eastAsia"/>
        </w:rPr>
        <w:t>本律师团队服务于上海市</w:t>
      </w:r>
      <w:proofErr w:type="gramStart"/>
      <w:r w:rsidRPr="0056664B">
        <w:rPr>
          <w:rFonts w:hint="eastAsia"/>
        </w:rPr>
        <w:t>崇明区</w:t>
      </w:r>
      <w:proofErr w:type="gramEnd"/>
      <w:r w:rsidRPr="0056664B">
        <w:rPr>
          <w:rFonts w:hint="eastAsia"/>
        </w:rPr>
        <w:t>三岛，崇明岛、长兴岛、横沙岛，为崇明地区法律服务行业提供了优质的服务。</w:t>
      </w:r>
    </w:p>
    <w:p w14:paraId="41DF7FBF" w14:textId="3839EB52" w:rsidR="00BB3FFC" w:rsidRPr="00BB3FFC" w:rsidRDefault="00BB3FFC" w:rsidP="00BB3FFC">
      <w:pPr>
        <w:rPr>
          <w:rFonts w:hint="eastAsia"/>
        </w:rPr>
      </w:pPr>
      <w:r w:rsidRPr="00BB3FFC">
        <w:t>婚前财产和</w:t>
      </w:r>
      <w:proofErr w:type="gramStart"/>
      <w:r w:rsidRPr="00BB3FFC">
        <w:t>婚内</w:t>
      </w:r>
      <w:proofErr w:type="gramEnd"/>
      <w:r w:rsidRPr="00BB3FFC">
        <w:t>财产是夫妻财产分割中的两个重要概念，它们的主要区别体现在以下几个方面：</w:t>
      </w:r>
    </w:p>
    <w:p w14:paraId="36349E06" w14:textId="77777777" w:rsidR="00BB3FFC" w:rsidRPr="00BB3FFC" w:rsidRDefault="00BB3FFC" w:rsidP="00BB3FFC">
      <w:pPr>
        <w:rPr>
          <w:rFonts w:hint="eastAsia"/>
        </w:rPr>
      </w:pPr>
      <w:r w:rsidRPr="00BB3FFC">
        <w:t>一、定义与性质</w:t>
      </w:r>
    </w:p>
    <w:p w14:paraId="1B9F2BA4" w14:textId="77777777" w:rsidR="00BB3FFC" w:rsidRPr="00BB3FFC" w:rsidRDefault="00BB3FFC" w:rsidP="00BB3FFC">
      <w:pPr>
        <w:numPr>
          <w:ilvl w:val="0"/>
          <w:numId w:val="1"/>
        </w:numPr>
        <w:rPr>
          <w:rFonts w:hint="eastAsia"/>
        </w:rPr>
      </w:pPr>
      <w:r w:rsidRPr="00BB3FFC">
        <w:t>婚前财产：指的是结婚之前夫妻一方已经取得的财产。这部分财产属于夫妻一方的个人财产，归产权人个人所有，不因结婚而改变财产的归属。婚前财产可以是动产或不动产，有形财产或无形财产，只要合法取得，就依法受到法律保护。在离婚时，这部分财产通常不会进行分割。</w:t>
      </w:r>
    </w:p>
    <w:p w14:paraId="4459F5CA" w14:textId="77777777" w:rsidR="00BB3FFC" w:rsidRPr="00BB3FFC" w:rsidRDefault="00BB3FFC" w:rsidP="00BB3FFC">
      <w:pPr>
        <w:numPr>
          <w:ilvl w:val="0"/>
          <w:numId w:val="1"/>
        </w:numPr>
        <w:rPr>
          <w:rFonts w:hint="eastAsia"/>
        </w:rPr>
      </w:pPr>
      <w:r w:rsidRPr="00BB3FFC">
        <w:t>婚内财产：指的是男女双方在结婚登记后取得的财产。这些财产通常被视为夫妻共同财产，除非另有约定。婚内财产包括但不限于双方所得的工资、奖金、劳务报酬、生产、经营、投资的收益以及知识产权的收益等。</w:t>
      </w:r>
    </w:p>
    <w:p w14:paraId="4A371D99" w14:textId="77777777" w:rsidR="00BB3FFC" w:rsidRPr="00BB3FFC" w:rsidRDefault="00BB3FFC" w:rsidP="00BB3FFC">
      <w:pPr>
        <w:rPr>
          <w:rFonts w:hint="eastAsia"/>
        </w:rPr>
      </w:pPr>
      <w:r w:rsidRPr="00BB3FFC">
        <w:t>二、内容与范围</w:t>
      </w:r>
    </w:p>
    <w:p w14:paraId="3F7760E8" w14:textId="77777777" w:rsidR="00BB3FFC" w:rsidRPr="00BB3FFC" w:rsidRDefault="00BB3FFC" w:rsidP="00BB3FFC">
      <w:pPr>
        <w:numPr>
          <w:ilvl w:val="0"/>
          <w:numId w:val="2"/>
        </w:numPr>
        <w:rPr>
          <w:rFonts w:hint="eastAsia"/>
        </w:rPr>
      </w:pPr>
      <w:r w:rsidRPr="00BB3FFC">
        <w:t>婚前财产：主要包括夫妻一方在婚前已经取得的财产，如个人存款、房产、车辆等。此外，一方</w:t>
      </w:r>
      <w:proofErr w:type="gramStart"/>
      <w:r w:rsidRPr="00BB3FFC">
        <w:t>婚前因</w:t>
      </w:r>
      <w:proofErr w:type="gramEnd"/>
      <w:r w:rsidRPr="00BB3FFC">
        <w:t>身体受到伤害而获得的医疗费、残疾人生活补助费等也属于婚前财产。</w:t>
      </w:r>
    </w:p>
    <w:p w14:paraId="61CD7474" w14:textId="77777777" w:rsidR="00BB3FFC" w:rsidRPr="00BB3FFC" w:rsidRDefault="00BB3FFC" w:rsidP="00BB3FFC">
      <w:pPr>
        <w:numPr>
          <w:ilvl w:val="0"/>
          <w:numId w:val="2"/>
        </w:numPr>
        <w:rPr>
          <w:rFonts w:hint="eastAsia"/>
        </w:rPr>
      </w:pPr>
      <w:r w:rsidRPr="00BB3FFC">
        <w:t>婚内财产：涵盖了夫妻双方婚后取得的各类财产，如工资、奖金、生产经营收入等。此外，婚后夫妻共同财产还包括夫妻其中一人用个人财产投资取得的收益，以及双方实际拿到的或者应当拿到的住房补贴、住房公积金、养老保险金等。</w:t>
      </w:r>
    </w:p>
    <w:p w14:paraId="21F96D9E" w14:textId="77777777" w:rsidR="00BB3FFC" w:rsidRPr="00BB3FFC" w:rsidRDefault="00BB3FFC" w:rsidP="00BB3FFC">
      <w:pPr>
        <w:rPr>
          <w:rFonts w:hint="eastAsia"/>
        </w:rPr>
      </w:pPr>
      <w:r w:rsidRPr="00BB3FFC">
        <w:t>三、取得时间与法律后果</w:t>
      </w:r>
    </w:p>
    <w:p w14:paraId="78EF1A51" w14:textId="77777777" w:rsidR="00BB3FFC" w:rsidRPr="00BB3FFC" w:rsidRDefault="00BB3FFC" w:rsidP="00BB3FFC">
      <w:pPr>
        <w:numPr>
          <w:ilvl w:val="0"/>
          <w:numId w:val="3"/>
        </w:numPr>
        <w:rPr>
          <w:rFonts w:hint="eastAsia"/>
        </w:rPr>
      </w:pPr>
      <w:r w:rsidRPr="00BB3FFC">
        <w:t>婚前财产的取得时间是在结婚之前，因此其归属权在结婚后不会发生变化。在离婚时，婚前财产通常不作为夫妻共同财产进行分割。</w:t>
      </w:r>
    </w:p>
    <w:p w14:paraId="07D1800D" w14:textId="77777777" w:rsidR="00BB3FFC" w:rsidRPr="00BB3FFC" w:rsidRDefault="00BB3FFC" w:rsidP="00BB3FFC">
      <w:pPr>
        <w:numPr>
          <w:ilvl w:val="0"/>
          <w:numId w:val="3"/>
        </w:numPr>
        <w:rPr>
          <w:rFonts w:hint="eastAsia"/>
        </w:rPr>
      </w:pPr>
      <w:r w:rsidRPr="00BB3FFC">
        <w:t>婚内财产的取得时间是在结婚之后，因此其归属权默认为夫妻双方共同所有（除非另有约定）。在离婚时，婚内财产将作为夫妻共同财产进行分割。</w:t>
      </w:r>
    </w:p>
    <w:p w14:paraId="0B2A387C" w14:textId="77777777" w:rsidR="00BB3FFC" w:rsidRPr="00BB3FFC" w:rsidRDefault="00BB3FFC" w:rsidP="00BB3FFC">
      <w:pPr>
        <w:rPr>
          <w:rFonts w:hint="eastAsia"/>
        </w:rPr>
      </w:pPr>
      <w:r w:rsidRPr="00BB3FFC">
        <w:t>综上所述，婚前财产和</w:t>
      </w:r>
      <w:proofErr w:type="gramStart"/>
      <w:r w:rsidRPr="00BB3FFC">
        <w:t>婚内</w:t>
      </w:r>
      <w:proofErr w:type="gramEnd"/>
      <w:r w:rsidRPr="00BB3FFC">
        <w:t>财产在定义、性质、内容与范围以及法律后果等方面均存在显著差异。了解这些差异对于处理夫妻财产分割问题具有重要意义。</w:t>
      </w:r>
    </w:p>
    <w:p w14:paraId="04959685" w14:textId="77777777" w:rsidR="002B3243" w:rsidRDefault="002B3243">
      <w:pPr>
        <w:rPr>
          <w:rFonts w:hint="eastAsia"/>
        </w:rPr>
      </w:pPr>
    </w:p>
    <w:sectPr w:rsidR="002B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E227A"/>
    <w:multiLevelType w:val="multilevel"/>
    <w:tmpl w:val="9734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645CA"/>
    <w:multiLevelType w:val="multilevel"/>
    <w:tmpl w:val="33F2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03838"/>
    <w:multiLevelType w:val="multilevel"/>
    <w:tmpl w:val="0C16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316123">
    <w:abstractNumId w:val="1"/>
  </w:num>
  <w:num w:numId="2" w16cid:durableId="808595140">
    <w:abstractNumId w:val="0"/>
  </w:num>
  <w:num w:numId="3" w16cid:durableId="157990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43"/>
    <w:rsid w:val="002B3243"/>
    <w:rsid w:val="00563CBE"/>
    <w:rsid w:val="0056664B"/>
    <w:rsid w:val="009D718A"/>
    <w:rsid w:val="00B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B24F"/>
  <w15:chartTrackingRefBased/>
  <w15:docId w15:val="{994A9761-9AF0-4368-9A42-D06D53A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琛辉 龚</dc:creator>
  <cp:keywords/>
  <dc:description/>
  <cp:lastModifiedBy>琛辉 龚</cp:lastModifiedBy>
  <cp:revision>3</cp:revision>
  <dcterms:created xsi:type="dcterms:W3CDTF">2024-08-08T14:33:00Z</dcterms:created>
  <dcterms:modified xsi:type="dcterms:W3CDTF">2024-08-19T00:52:00Z</dcterms:modified>
</cp:coreProperties>
</file>