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A294F" w14:textId="0162AB63" w:rsidR="0054791C" w:rsidRPr="0054791C" w:rsidRDefault="0054791C" w:rsidP="00BF68CD">
      <w:pPr>
        <w:rPr>
          <w:rFonts w:hint="eastAsia"/>
        </w:rPr>
      </w:pPr>
      <w:r w:rsidRPr="0054791C">
        <w:rPr>
          <w:rFonts w:hint="eastAsia"/>
        </w:rPr>
        <w:t>本律师团队服务于上海市</w:t>
      </w:r>
      <w:proofErr w:type="gramStart"/>
      <w:r w:rsidRPr="0054791C">
        <w:rPr>
          <w:rFonts w:hint="eastAsia"/>
        </w:rPr>
        <w:t>崇明区</w:t>
      </w:r>
      <w:proofErr w:type="gramEnd"/>
      <w:r w:rsidRPr="0054791C">
        <w:rPr>
          <w:rFonts w:hint="eastAsia"/>
        </w:rPr>
        <w:t>三岛，崇明岛、长兴岛、横沙岛，为崇明地区法律服务行业提供了优质的服务。</w:t>
      </w:r>
    </w:p>
    <w:p w14:paraId="4B4B16D2" w14:textId="35705BAF" w:rsidR="00BF68CD" w:rsidRPr="00BF68CD" w:rsidRDefault="00BF68CD" w:rsidP="00BF68CD">
      <w:pPr>
        <w:rPr>
          <w:rFonts w:hint="eastAsia"/>
        </w:rPr>
      </w:pPr>
      <w:r w:rsidRPr="00BF68CD">
        <w:t>公司章程是公司设立和运营的基本法律文件，它规定了公司的组织结构、运作方式、股东权益、管理职责等重要事项。公司章程可以约定的内容广泛且具体，以下是一些主要方面：</w:t>
      </w:r>
    </w:p>
    <w:p w14:paraId="1AB75AB2" w14:textId="77777777" w:rsidR="00BF68CD" w:rsidRPr="00BF68CD" w:rsidRDefault="00BF68CD" w:rsidP="00BF68CD">
      <w:pPr>
        <w:rPr>
          <w:rFonts w:hint="eastAsia"/>
          <w:b/>
          <w:bCs/>
        </w:rPr>
      </w:pPr>
      <w:r w:rsidRPr="00BF68CD">
        <w:rPr>
          <w:b/>
          <w:bCs/>
        </w:rPr>
        <w:t>一、公司基本信息</w:t>
      </w:r>
    </w:p>
    <w:p w14:paraId="071F216E" w14:textId="77777777" w:rsidR="00BF68CD" w:rsidRPr="00BF68CD" w:rsidRDefault="00BF68CD" w:rsidP="00BF68CD">
      <w:pPr>
        <w:numPr>
          <w:ilvl w:val="0"/>
          <w:numId w:val="1"/>
        </w:numPr>
        <w:rPr>
          <w:rFonts w:hint="eastAsia"/>
        </w:rPr>
      </w:pPr>
      <w:r w:rsidRPr="00BF68CD">
        <w:rPr>
          <w:b/>
          <w:bCs/>
        </w:rPr>
        <w:t>公司名称和住所</w:t>
      </w:r>
      <w:r w:rsidRPr="00BF68CD">
        <w:t>：明确公司的全称及主要办事机构所在地。</w:t>
      </w:r>
    </w:p>
    <w:p w14:paraId="5052265E" w14:textId="77777777" w:rsidR="00BF68CD" w:rsidRPr="00BF68CD" w:rsidRDefault="00BF68CD" w:rsidP="00BF68CD">
      <w:pPr>
        <w:numPr>
          <w:ilvl w:val="0"/>
          <w:numId w:val="1"/>
        </w:numPr>
        <w:rPr>
          <w:rFonts w:hint="eastAsia"/>
        </w:rPr>
      </w:pPr>
      <w:r w:rsidRPr="00BF68CD">
        <w:rPr>
          <w:b/>
          <w:bCs/>
        </w:rPr>
        <w:t>经营范围</w:t>
      </w:r>
      <w:r w:rsidRPr="00BF68CD">
        <w:t>：规定公司可以从事的业务活动范围，需依法登记。</w:t>
      </w:r>
    </w:p>
    <w:p w14:paraId="7A96C0D5" w14:textId="77777777" w:rsidR="00BF68CD" w:rsidRPr="00BF68CD" w:rsidRDefault="00BF68CD" w:rsidP="00BF68CD">
      <w:pPr>
        <w:rPr>
          <w:rFonts w:hint="eastAsia"/>
          <w:b/>
          <w:bCs/>
        </w:rPr>
      </w:pPr>
      <w:r w:rsidRPr="00BF68CD">
        <w:rPr>
          <w:b/>
          <w:bCs/>
        </w:rPr>
        <w:t>二、股东与出资</w:t>
      </w:r>
    </w:p>
    <w:p w14:paraId="04709FAC" w14:textId="77777777" w:rsidR="00BF68CD" w:rsidRPr="00BF68CD" w:rsidRDefault="00BF68CD" w:rsidP="00BF68CD">
      <w:pPr>
        <w:numPr>
          <w:ilvl w:val="0"/>
          <w:numId w:val="2"/>
        </w:numPr>
        <w:rPr>
          <w:rFonts w:hint="eastAsia"/>
        </w:rPr>
      </w:pPr>
      <w:r w:rsidRPr="00BF68CD">
        <w:rPr>
          <w:b/>
          <w:bCs/>
        </w:rPr>
        <w:t>股东的姓名或名称及住所</w:t>
      </w:r>
      <w:r w:rsidRPr="00BF68CD">
        <w:t>：列出所有股东的详细信息。</w:t>
      </w:r>
    </w:p>
    <w:p w14:paraId="6FAA395C" w14:textId="77777777" w:rsidR="00BF68CD" w:rsidRPr="00BF68CD" w:rsidRDefault="00BF68CD" w:rsidP="00BF68CD">
      <w:pPr>
        <w:numPr>
          <w:ilvl w:val="0"/>
          <w:numId w:val="2"/>
        </w:numPr>
        <w:rPr>
          <w:rFonts w:hint="eastAsia"/>
        </w:rPr>
      </w:pPr>
      <w:r w:rsidRPr="00BF68CD">
        <w:rPr>
          <w:b/>
          <w:bCs/>
        </w:rPr>
        <w:t>股东的出资方式和出资额</w:t>
      </w:r>
      <w:r w:rsidRPr="00BF68CD">
        <w:t>：明确股东出资的具体形式（如货币、实物、知识产权等）和金额。</w:t>
      </w:r>
    </w:p>
    <w:p w14:paraId="7067813E" w14:textId="77777777" w:rsidR="00BF68CD" w:rsidRPr="00BF68CD" w:rsidRDefault="00BF68CD" w:rsidP="00BF68CD">
      <w:pPr>
        <w:numPr>
          <w:ilvl w:val="0"/>
          <w:numId w:val="2"/>
        </w:numPr>
        <w:rPr>
          <w:rFonts w:hint="eastAsia"/>
        </w:rPr>
      </w:pPr>
      <w:r w:rsidRPr="00BF68CD">
        <w:rPr>
          <w:b/>
          <w:bCs/>
        </w:rPr>
        <w:t>股东的权利和义务</w:t>
      </w:r>
      <w:r w:rsidRPr="00BF68CD">
        <w:t>：详细规定股东在公司中享有的权利和应承担的义务。</w:t>
      </w:r>
    </w:p>
    <w:p w14:paraId="4DD62D6B" w14:textId="77777777" w:rsidR="00BF68CD" w:rsidRPr="00BF68CD" w:rsidRDefault="00BF68CD" w:rsidP="00BF68CD">
      <w:pPr>
        <w:numPr>
          <w:ilvl w:val="0"/>
          <w:numId w:val="2"/>
        </w:numPr>
        <w:rPr>
          <w:rFonts w:hint="eastAsia"/>
        </w:rPr>
      </w:pPr>
      <w:r w:rsidRPr="00BF68CD">
        <w:rPr>
          <w:b/>
          <w:bCs/>
        </w:rPr>
        <w:t>股东转让出资的条件</w:t>
      </w:r>
      <w:r w:rsidRPr="00BF68CD">
        <w:t>：规定股东之间或向外部转让股权的具体条件和程序。</w:t>
      </w:r>
    </w:p>
    <w:p w14:paraId="2C99527D" w14:textId="77777777" w:rsidR="00BF68CD" w:rsidRPr="00BF68CD" w:rsidRDefault="00BF68CD" w:rsidP="00BF68CD">
      <w:pPr>
        <w:rPr>
          <w:rFonts w:hint="eastAsia"/>
          <w:b/>
          <w:bCs/>
        </w:rPr>
      </w:pPr>
      <w:r w:rsidRPr="00BF68CD">
        <w:rPr>
          <w:b/>
          <w:bCs/>
        </w:rPr>
        <w:t>三、公司治理结构</w:t>
      </w:r>
    </w:p>
    <w:p w14:paraId="10FE5F7A" w14:textId="77777777" w:rsidR="00BF68CD" w:rsidRPr="00BF68CD" w:rsidRDefault="00BF68CD" w:rsidP="00BF68CD">
      <w:pPr>
        <w:numPr>
          <w:ilvl w:val="0"/>
          <w:numId w:val="3"/>
        </w:numPr>
        <w:rPr>
          <w:rFonts w:hint="eastAsia"/>
        </w:rPr>
      </w:pPr>
      <w:r w:rsidRPr="00BF68CD">
        <w:rPr>
          <w:b/>
          <w:bCs/>
        </w:rPr>
        <w:t>公司的机构及其产生办法、职权、任期和议事规则</w:t>
      </w:r>
      <w:r w:rsidRPr="00BF68CD">
        <w:t>：包括股东会、董事会（或执行董事）、监事会（或监事）等机构的组成、职责、任期及决策方式。</w:t>
      </w:r>
    </w:p>
    <w:p w14:paraId="09A18B8A" w14:textId="77777777" w:rsidR="00BF68CD" w:rsidRPr="00BF68CD" w:rsidRDefault="00BF68CD" w:rsidP="00BF68CD">
      <w:pPr>
        <w:numPr>
          <w:ilvl w:val="0"/>
          <w:numId w:val="3"/>
        </w:numPr>
        <w:rPr>
          <w:rFonts w:hint="eastAsia"/>
        </w:rPr>
      </w:pPr>
      <w:r w:rsidRPr="00BF68CD">
        <w:rPr>
          <w:b/>
          <w:bCs/>
        </w:rPr>
        <w:t>公司法定代表人</w:t>
      </w:r>
      <w:r w:rsidRPr="00BF68CD">
        <w:t>：规定由谁担任公司法定代表人，通常是董事长、执行董事或经理。</w:t>
      </w:r>
    </w:p>
    <w:p w14:paraId="1572D3CC" w14:textId="77777777" w:rsidR="00BF68CD" w:rsidRPr="00BF68CD" w:rsidRDefault="00BF68CD" w:rsidP="00BF68CD">
      <w:pPr>
        <w:rPr>
          <w:rFonts w:hint="eastAsia"/>
          <w:b/>
          <w:bCs/>
        </w:rPr>
      </w:pPr>
      <w:r w:rsidRPr="00BF68CD">
        <w:rPr>
          <w:b/>
          <w:bCs/>
        </w:rPr>
        <w:t>四、经营管理</w:t>
      </w:r>
    </w:p>
    <w:p w14:paraId="71340875" w14:textId="77777777" w:rsidR="00BF68CD" w:rsidRPr="00BF68CD" w:rsidRDefault="00BF68CD" w:rsidP="00BF68CD">
      <w:pPr>
        <w:numPr>
          <w:ilvl w:val="0"/>
          <w:numId w:val="4"/>
        </w:numPr>
        <w:rPr>
          <w:rFonts w:hint="eastAsia"/>
        </w:rPr>
      </w:pPr>
      <w:r w:rsidRPr="00BF68CD">
        <w:rPr>
          <w:b/>
          <w:bCs/>
        </w:rPr>
        <w:t>分配利润和分担风险的办法</w:t>
      </w:r>
      <w:r w:rsidRPr="00BF68CD">
        <w:t>：明确公司盈利时如何分配利润，以及亏损时如何分担风险。</w:t>
      </w:r>
    </w:p>
    <w:p w14:paraId="7435580D" w14:textId="77777777" w:rsidR="00BF68CD" w:rsidRPr="00BF68CD" w:rsidRDefault="00BF68CD" w:rsidP="00BF68CD">
      <w:pPr>
        <w:numPr>
          <w:ilvl w:val="0"/>
          <w:numId w:val="4"/>
        </w:numPr>
        <w:rPr>
          <w:rFonts w:hint="eastAsia"/>
        </w:rPr>
      </w:pPr>
      <w:r w:rsidRPr="00BF68CD">
        <w:rPr>
          <w:b/>
          <w:bCs/>
        </w:rPr>
        <w:t>向其他企业投资或者为他人担保</w:t>
      </w:r>
      <w:r w:rsidRPr="00BF68CD">
        <w:t>：规定公司对外投资或提供担保的决策程序和限制条件。</w:t>
      </w:r>
    </w:p>
    <w:p w14:paraId="3D7FEC20" w14:textId="77777777" w:rsidR="00BF68CD" w:rsidRPr="00BF68CD" w:rsidRDefault="00BF68CD" w:rsidP="00BF68CD">
      <w:pPr>
        <w:numPr>
          <w:ilvl w:val="0"/>
          <w:numId w:val="4"/>
        </w:numPr>
        <w:rPr>
          <w:rFonts w:hint="eastAsia"/>
        </w:rPr>
      </w:pPr>
      <w:r w:rsidRPr="00BF68CD">
        <w:rPr>
          <w:b/>
          <w:bCs/>
        </w:rPr>
        <w:t>召开股东会议的通知时间</w:t>
      </w:r>
      <w:r w:rsidRPr="00BF68CD">
        <w:t>：约定召开股东会议前需提前通知股东的具体时间。</w:t>
      </w:r>
    </w:p>
    <w:p w14:paraId="6F9255C6" w14:textId="77777777" w:rsidR="00BF68CD" w:rsidRPr="00BF68CD" w:rsidRDefault="00BF68CD" w:rsidP="00BF68CD">
      <w:pPr>
        <w:rPr>
          <w:rFonts w:hint="eastAsia"/>
          <w:b/>
          <w:bCs/>
        </w:rPr>
      </w:pPr>
      <w:r w:rsidRPr="00BF68CD">
        <w:rPr>
          <w:b/>
          <w:bCs/>
        </w:rPr>
        <w:t>五、特殊事项</w:t>
      </w:r>
    </w:p>
    <w:p w14:paraId="5BF17813" w14:textId="77777777" w:rsidR="00BF68CD" w:rsidRPr="00BF68CD" w:rsidRDefault="00BF68CD" w:rsidP="00BF68CD">
      <w:pPr>
        <w:numPr>
          <w:ilvl w:val="0"/>
          <w:numId w:val="5"/>
        </w:numPr>
        <w:rPr>
          <w:rFonts w:hint="eastAsia"/>
        </w:rPr>
      </w:pPr>
      <w:r w:rsidRPr="00BF68CD">
        <w:rPr>
          <w:b/>
          <w:bCs/>
        </w:rPr>
        <w:t>股东不按出资比例分红或认缴新增资本</w:t>
      </w:r>
      <w:r w:rsidRPr="00BF68CD">
        <w:t>：允许公司章程规定不按出资比例进行利润分配或认缴新增资本。</w:t>
      </w:r>
    </w:p>
    <w:p w14:paraId="59986783" w14:textId="77777777" w:rsidR="00BF68CD" w:rsidRPr="00BF68CD" w:rsidRDefault="00BF68CD" w:rsidP="00BF68CD">
      <w:pPr>
        <w:numPr>
          <w:ilvl w:val="0"/>
          <w:numId w:val="5"/>
        </w:numPr>
        <w:rPr>
          <w:rFonts w:hint="eastAsia"/>
        </w:rPr>
      </w:pPr>
      <w:r w:rsidRPr="00BF68CD">
        <w:rPr>
          <w:b/>
          <w:bCs/>
        </w:rPr>
        <w:t>股东不按出资比例行使表决权</w:t>
      </w:r>
      <w:r w:rsidRPr="00BF68CD">
        <w:t>：允许公司章程规定不同的表决权行使方式。</w:t>
      </w:r>
    </w:p>
    <w:p w14:paraId="46C7FB09" w14:textId="77777777" w:rsidR="00BF68CD" w:rsidRPr="00BF68CD" w:rsidRDefault="00BF68CD" w:rsidP="00BF68CD">
      <w:pPr>
        <w:numPr>
          <w:ilvl w:val="0"/>
          <w:numId w:val="5"/>
        </w:numPr>
        <w:rPr>
          <w:rFonts w:hint="eastAsia"/>
        </w:rPr>
      </w:pPr>
      <w:r w:rsidRPr="00BF68CD">
        <w:rPr>
          <w:b/>
          <w:bCs/>
        </w:rPr>
        <w:t>股权转让</w:t>
      </w:r>
      <w:r w:rsidRPr="00BF68CD">
        <w:t>：除法律规定外，公司章程可以另行规定股权转让的条件、程序等。</w:t>
      </w:r>
    </w:p>
    <w:p w14:paraId="00F65813" w14:textId="77777777" w:rsidR="00BF68CD" w:rsidRPr="00BF68CD" w:rsidRDefault="00BF68CD" w:rsidP="00BF68CD">
      <w:pPr>
        <w:numPr>
          <w:ilvl w:val="0"/>
          <w:numId w:val="5"/>
        </w:numPr>
        <w:rPr>
          <w:rFonts w:hint="eastAsia"/>
        </w:rPr>
      </w:pPr>
      <w:r w:rsidRPr="00BF68CD">
        <w:rPr>
          <w:b/>
          <w:bCs/>
        </w:rPr>
        <w:t>股东资格的继承</w:t>
      </w:r>
      <w:r w:rsidRPr="00BF68CD">
        <w:t>：规定股东资格在继承时的具体处理方式。</w:t>
      </w:r>
    </w:p>
    <w:p w14:paraId="059D6F2D" w14:textId="77777777" w:rsidR="00BF68CD" w:rsidRPr="00BF68CD" w:rsidRDefault="00BF68CD" w:rsidP="00BF68CD">
      <w:pPr>
        <w:rPr>
          <w:rFonts w:hint="eastAsia"/>
          <w:b/>
          <w:bCs/>
        </w:rPr>
      </w:pPr>
      <w:r w:rsidRPr="00BF68CD">
        <w:rPr>
          <w:b/>
          <w:bCs/>
        </w:rPr>
        <w:t>六、其他事项</w:t>
      </w:r>
    </w:p>
    <w:p w14:paraId="03BED384" w14:textId="77777777" w:rsidR="00BF68CD" w:rsidRPr="00BF68CD" w:rsidRDefault="00BF68CD" w:rsidP="00BF68CD">
      <w:pPr>
        <w:numPr>
          <w:ilvl w:val="0"/>
          <w:numId w:val="6"/>
        </w:numPr>
        <w:rPr>
          <w:rFonts w:hint="eastAsia"/>
        </w:rPr>
      </w:pPr>
      <w:r w:rsidRPr="00BF68CD">
        <w:rPr>
          <w:b/>
          <w:bCs/>
        </w:rPr>
        <w:t>公司转让、受</w:t>
      </w:r>
      <w:proofErr w:type="gramStart"/>
      <w:r w:rsidRPr="00BF68CD">
        <w:rPr>
          <w:b/>
          <w:bCs/>
        </w:rPr>
        <w:t>让重大</w:t>
      </w:r>
      <w:proofErr w:type="gramEnd"/>
      <w:r w:rsidRPr="00BF68CD">
        <w:rPr>
          <w:b/>
          <w:bCs/>
        </w:rPr>
        <w:t>资产或对外提供担保</w:t>
      </w:r>
      <w:r w:rsidRPr="00BF68CD">
        <w:t>：规定相关决策程序和限制条件。</w:t>
      </w:r>
    </w:p>
    <w:p w14:paraId="4AC51679" w14:textId="77777777" w:rsidR="00BF68CD" w:rsidRPr="00BF68CD" w:rsidRDefault="00BF68CD" w:rsidP="00BF68CD">
      <w:pPr>
        <w:numPr>
          <w:ilvl w:val="0"/>
          <w:numId w:val="6"/>
        </w:numPr>
        <w:rPr>
          <w:rFonts w:hint="eastAsia"/>
        </w:rPr>
      </w:pPr>
      <w:r w:rsidRPr="00BF68CD">
        <w:rPr>
          <w:b/>
          <w:bCs/>
        </w:rPr>
        <w:t>财务会计报告送交股东的期限</w:t>
      </w:r>
      <w:r w:rsidRPr="00BF68CD">
        <w:t>：明确财务会计报告完成并送交股东的具体时间。</w:t>
      </w:r>
    </w:p>
    <w:p w14:paraId="05FBFE46" w14:textId="77777777" w:rsidR="00BF68CD" w:rsidRPr="00BF68CD" w:rsidRDefault="00BF68CD" w:rsidP="00BF68CD">
      <w:pPr>
        <w:numPr>
          <w:ilvl w:val="0"/>
          <w:numId w:val="6"/>
        </w:numPr>
        <w:rPr>
          <w:rFonts w:hint="eastAsia"/>
        </w:rPr>
      </w:pPr>
      <w:r w:rsidRPr="00BF68CD">
        <w:rPr>
          <w:b/>
          <w:bCs/>
        </w:rPr>
        <w:t>承办公司审计业务的会计事务所的聘用、解聘</w:t>
      </w:r>
      <w:r w:rsidRPr="00BF68CD">
        <w:t>：规定会计事务所的选择和更换程序。</w:t>
      </w:r>
    </w:p>
    <w:p w14:paraId="2F566B11" w14:textId="77777777" w:rsidR="00BF68CD" w:rsidRPr="00BF68CD" w:rsidRDefault="00BF68CD" w:rsidP="00BF68CD">
      <w:pPr>
        <w:rPr>
          <w:rFonts w:hint="eastAsia"/>
          <w:b/>
          <w:bCs/>
        </w:rPr>
      </w:pPr>
      <w:r w:rsidRPr="00BF68CD">
        <w:rPr>
          <w:b/>
          <w:bCs/>
        </w:rPr>
        <w:t>七、修改程序</w:t>
      </w:r>
    </w:p>
    <w:p w14:paraId="21564864" w14:textId="77777777" w:rsidR="00BF68CD" w:rsidRPr="00BF68CD" w:rsidRDefault="00BF68CD" w:rsidP="00BF68CD">
      <w:pPr>
        <w:numPr>
          <w:ilvl w:val="0"/>
          <w:numId w:val="7"/>
        </w:numPr>
        <w:rPr>
          <w:rFonts w:hint="eastAsia"/>
        </w:rPr>
      </w:pPr>
      <w:r w:rsidRPr="00BF68CD">
        <w:rPr>
          <w:b/>
          <w:bCs/>
        </w:rPr>
        <w:t>公司章程的修改程序</w:t>
      </w:r>
      <w:r w:rsidRPr="00BF68CD">
        <w:t>：明确修改公司章程的具体步骤和要求，通常需要经过股东会决议并办理相应登记手续。</w:t>
      </w:r>
    </w:p>
    <w:p w14:paraId="0623D64F" w14:textId="77777777" w:rsidR="00BF68CD" w:rsidRPr="00BF68CD" w:rsidRDefault="00BF68CD" w:rsidP="00BF68CD">
      <w:pPr>
        <w:rPr>
          <w:rFonts w:hint="eastAsia"/>
        </w:rPr>
      </w:pPr>
      <w:r w:rsidRPr="00BF68CD">
        <w:t>需要注意的是，公司章程的制定和修改必须遵守法律法规的强制性规定，不能包含任何违法的行为信息。同时，公司章程的内容应当具体、明确，便于实际操作和执行。在制定或修改公司章程时，建议咨询专业律师或法律顾问的意见，以确保其合法性和有效性。</w:t>
      </w:r>
    </w:p>
    <w:p w14:paraId="39936CC6" w14:textId="77777777" w:rsidR="0017140F" w:rsidRPr="00BF68CD" w:rsidRDefault="0017140F">
      <w:pPr>
        <w:rPr>
          <w:rFonts w:hint="eastAsia"/>
        </w:rPr>
      </w:pPr>
    </w:p>
    <w:sectPr w:rsidR="0017140F" w:rsidRPr="00BF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CEA"/>
    <w:multiLevelType w:val="multilevel"/>
    <w:tmpl w:val="C9F8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E6801"/>
    <w:multiLevelType w:val="multilevel"/>
    <w:tmpl w:val="583E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6508F"/>
    <w:multiLevelType w:val="multilevel"/>
    <w:tmpl w:val="9A3E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9229DE"/>
    <w:multiLevelType w:val="multilevel"/>
    <w:tmpl w:val="AD10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401EDF"/>
    <w:multiLevelType w:val="multilevel"/>
    <w:tmpl w:val="115A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E719AF"/>
    <w:multiLevelType w:val="multilevel"/>
    <w:tmpl w:val="0B20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50BB7"/>
    <w:multiLevelType w:val="multilevel"/>
    <w:tmpl w:val="38E2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3933786">
    <w:abstractNumId w:val="1"/>
  </w:num>
  <w:num w:numId="2" w16cid:durableId="1305089611">
    <w:abstractNumId w:val="3"/>
  </w:num>
  <w:num w:numId="3" w16cid:durableId="1548369360">
    <w:abstractNumId w:val="6"/>
  </w:num>
  <w:num w:numId="4" w16cid:durableId="808206419">
    <w:abstractNumId w:val="2"/>
  </w:num>
  <w:num w:numId="5" w16cid:durableId="528227406">
    <w:abstractNumId w:val="4"/>
  </w:num>
  <w:num w:numId="6" w16cid:durableId="312301079">
    <w:abstractNumId w:val="0"/>
  </w:num>
  <w:num w:numId="7" w16cid:durableId="162401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0F"/>
    <w:rsid w:val="0017140F"/>
    <w:rsid w:val="00526E06"/>
    <w:rsid w:val="0054791C"/>
    <w:rsid w:val="00BF68CD"/>
    <w:rsid w:val="00D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F632"/>
  <w15:chartTrackingRefBased/>
  <w15:docId w15:val="{EF65A7AA-0981-4645-9415-BACD331A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琛辉 龚</dc:creator>
  <cp:keywords/>
  <dc:description/>
  <cp:lastModifiedBy>琛辉 龚</cp:lastModifiedBy>
  <cp:revision>3</cp:revision>
  <dcterms:created xsi:type="dcterms:W3CDTF">2024-08-08T14:29:00Z</dcterms:created>
  <dcterms:modified xsi:type="dcterms:W3CDTF">2024-08-19T00:51:00Z</dcterms:modified>
</cp:coreProperties>
</file>