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9B869" w14:textId="32FC2819" w:rsidR="006E3FDA" w:rsidRPr="006E3FDA" w:rsidRDefault="006E3FDA" w:rsidP="00F53823">
      <w:pPr>
        <w:rPr>
          <w:rFonts w:hint="eastAsia"/>
        </w:rPr>
      </w:pPr>
      <w:r w:rsidRPr="006E3FDA">
        <w:rPr>
          <w:rFonts w:hint="eastAsia"/>
        </w:rPr>
        <w:t>本律师团队服务于上海市</w:t>
      </w:r>
      <w:proofErr w:type="gramStart"/>
      <w:r w:rsidRPr="006E3FDA">
        <w:rPr>
          <w:rFonts w:hint="eastAsia"/>
        </w:rPr>
        <w:t>崇明区</w:t>
      </w:r>
      <w:proofErr w:type="gramEnd"/>
      <w:r w:rsidRPr="006E3FDA">
        <w:rPr>
          <w:rFonts w:hint="eastAsia"/>
        </w:rPr>
        <w:t>三岛，崇明岛、长兴岛、横沙岛，为崇明地区法律服务行业提供了优质的服务。</w:t>
      </w:r>
    </w:p>
    <w:p w14:paraId="3699DB11" w14:textId="64E07873" w:rsidR="00F53823" w:rsidRPr="00F53823" w:rsidRDefault="00F53823" w:rsidP="00F53823">
      <w:pPr>
        <w:rPr>
          <w:rFonts w:hint="eastAsia"/>
        </w:rPr>
      </w:pPr>
      <w:r w:rsidRPr="00F53823">
        <w:t>公司法律顾问在企业中扮演着至关重要的角色，他们负责为企业提供全方位的法律支持和服务。具体来说，公司法律顾问能够做的工作包括但不限于以下几个方面：</w:t>
      </w:r>
    </w:p>
    <w:p w14:paraId="4775E115" w14:textId="77777777" w:rsidR="00F53823" w:rsidRPr="00F53823" w:rsidRDefault="00F53823" w:rsidP="00F53823">
      <w:pPr>
        <w:rPr>
          <w:rFonts w:hint="eastAsia"/>
          <w:b/>
          <w:bCs/>
        </w:rPr>
      </w:pPr>
      <w:r w:rsidRPr="00F53823">
        <w:rPr>
          <w:b/>
          <w:bCs/>
        </w:rPr>
        <w:t>一、法律咨询与建议</w:t>
      </w:r>
    </w:p>
    <w:p w14:paraId="1048CE87" w14:textId="77777777" w:rsidR="00F53823" w:rsidRPr="00F53823" w:rsidRDefault="00F53823" w:rsidP="00F53823">
      <w:pPr>
        <w:numPr>
          <w:ilvl w:val="0"/>
          <w:numId w:val="1"/>
        </w:numPr>
        <w:rPr>
          <w:rFonts w:hint="eastAsia"/>
        </w:rPr>
      </w:pPr>
      <w:r w:rsidRPr="00F53823">
        <w:rPr>
          <w:b/>
          <w:bCs/>
        </w:rPr>
        <w:t>日常法律咨询</w:t>
      </w:r>
      <w:r w:rsidRPr="00F53823">
        <w:t>：针对公司日常运营中遇到的各种法律问题，提供及时、专业的咨询意见。</w:t>
      </w:r>
    </w:p>
    <w:p w14:paraId="5427DA19" w14:textId="77777777" w:rsidR="00F53823" w:rsidRPr="00F53823" w:rsidRDefault="00F53823" w:rsidP="00F53823">
      <w:pPr>
        <w:numPr>
          <w:ilvl w:val="0"/>
          <w:numId w:val="1"/>
        </w:numPr>
        <w:rPr>
          <w:rFonts w:hint="eastAsia"/>
        </w:rPr>
      </w:pPr>
      <w:r w:rsidRPr="00F53823">
        <w:rPr>
          <w:b/>
          <w:bCs/>
        </w:rPr>
        <w:t>重大决策法律意见</w:t>
      </w:r>
      <w:r w:rsidRPr="00F53823">
        <w:t>：参与公司重大经营决策过程，从法律角度进行论证分析，提供口头或书面形式的法律意见和建议。</w:t>
      </w:r>
    </w:p>
    <w:p w14:paraId="17E6CEBF" w14:textId="77777777" w:rsidR="00F53823" w:rsidRPr="00F53823" w:rsidRDefault="00F53823" w:rsidP="00F53823">
      <w:pPr>
        <w:rPr>
          <w:rFonts w:hint="eastAsia"/>
          <w:b/>
          <w:bCs/>
        </w:rPr>
      </w:pPr>
      <w:r w:rsidRPr="00F53823">
        <w:rPr>
          <w:b/>
          <w:bCs/>
        </w:rPr>
        <w:t>二、合同管理与审查</w:t>
      </w:r>
    </w:p>
    <w:p w14:paraId="0C962AD0" w14:textId="77777777" w:rsidR="00F53823" w:rsidRPr="00F53823" w:rsidRDefault="00F53823" w:rsidP="00F53823">
      <w:pPr>
        <w:numPr>
          <w:ilvl w:val="0"/>
          <w:numId w:val="2"/>
        </w:numPr>
        <w:rPr>
          <w:rFonts w:hint="eastAsia"/>
        </w:rPr>
      </w:pPr>
      <w:r w:rsidRPr="00F53823">
        <w:rPr>
          <w:b/>
          <w:bCs/>
        </w:rPr>
        <w:t>合同起草与审定</w:t>
      </w:r>
      <w:r w:rsidRPr="00F53823">
        <w:t>：根据公司的业务需求，起草和审定各类商务合同、协议等法律文件，确保合同条款的合法性、有效性和严密性。</w:t>
      </w:r>
    </w:p>
    <w:p w14:paraId="77F53497" w14:textId="77777777" w:rsidR="00F53823" w:rsidRPr="00F53823" w:rsidRDefault="00F53823" w:rsidP="00F53823">
      <w:pPr>
        <w:numPr>
          <w:ilvl w:val="0"/>
          <w:numId w:val="2"/>
        </w:numPr>
        <w:rPr>
          <w:rFonts w:hint="eastAsia"/>
        </w:rPr>
      </w:pPr>
      <w:r w:rsidRPr="00F53823">
        <w:rPr>
          <w:b/>
          <w:bCs/>
        </w:rPr>
        <w:t>合同审查与修改</w:t>
      </w:r>
      <w:r w:rsidRPr="00F53823">
        <w:t>：对已签订的合同进行审查，及时发现并纠正可能存在的法律风险，对合同条款进行必要的修改和完善。</w:t>
      </w:r>
    </w:p>
    <w:p w14:paraId="14EF8C8E" w14:textId="77777777" w:rsidR="00F53823" w:rsidRPr="00F53823" w:rsidRDefault="00F53823" w:rsidP="00F53823">
      <w:pPr>
        <w:rPr>
          <w:rFonts w:hint="eastAsia"/>
          <w:b/>
          <w:bCs/>
        </w:rPr>
      </w:pPr>
      <w:r w:rsidRPr="00F53823">
        <w:rPr>
          <w:b/>
          <w:bCs/>
        </w:rPr>
        <w:t>三、规章制度建设</w:t>
      </w:r>
    </w:p>
    <w:p w14:paraId="44EFD543" w14:textId="77777777" w:rsidR="00F53823" w:rsidRPr="00F53823" w:rsidRDefault="00F53823" w:rsidP="00F53823">
      <w:pPr>
        <w:numPr>
          <w:ilvl w:val="0"/>
          <w:numId w:val="3"/>
        </w:numPr>
        <w:rPr>
          <w:rFonts w:hint="eastAsia"/>
        </w:rPr>
      </w:pPr>
      <w:r w:rsidRPr="00F53823">
        <w:rPr>
          <w:b/>
          <w:bCs/>
        </w:rPr>
        <w:t>参与规章制度制定</w:t>
      </w:r>
      <w:r w:rsidRPr="00F53823">
        <w:t>：协助公司建立健全各种规章制度，如人事管理制度、财务管理制度、劳动用工制度等，并提出法律意见，预防纠纷，防范法律风险。</w:t>
      </w:r>
    </w:p>
    <w:p w14:paraId="3FD55597" w14:textId="77777777" w:rsidR="00F53823" w:rsidRPr="00F53823" w:rsidRDefault="00F53823" w:rsidP="00F53823">
      <w:pPr>
        <w:numPr>
          <w:ilvl w:val="0"/>
          <w:numId w:val="3"/>
        </w:numPr>
        <w:rPr>
          <w:rFonts w:hint="eastAsia"/>
        </w:rPr>
      </w:pPr>
      <w:r w:rsidRPr="00F53823">
        <w:rPr>
          <w:b/>
          <w:bCs/>
        </w:rPr>
        <w:t>规章制度审查与修订</w:t>
      </w:r>
      <w:r w:rsidRPr="00F53823">
        <w:t>：定期对公司现有规章制度进行审查，根据法律法规的变化和公司业务发展的需要，提出修订建议并协助完成修订工作。</w:t>
      </w:r>
    </w:p>
    <w:p w14:paraId="76414B0F" w14:textId="77777777" w:rsidR="00F53823" w:rsidRPr="00F53823" w:rsidRDefault="00F53823" w:rsidP="00F53823">
      <w:pPr>
        <w:rPr>
          <w:rFonts w:hint="eastAsia"/>
          <w:b/>
          <w:bCs/>
        </w:rPr>
      </w:pPr>
      <w:r w:rsidRPr="00F53823">
        <w:rPr>
          <w:b/>
          <w:bCs/>
        </w:rPr>
        <w:t>四、法律培训与教育</w:t>
      </w:r>
    </w:p>
    <w:p w14:paraId="41E96A0C" w14:textId="77777777" w:rsidR="00F53823" w:rsidRPr="00F53823" w:rsidRDefault="00F53823" w:rsidP="00F53823">
      <w:pPr>
        <w:numPr>
          <w:ilvl w:val="0"/>
          <w:numId w:val="4"/>
        </w:numPr>
        <w:rPr>
          <w:rFonts w:hint="eastAsia"/>
        </w:rPr>
      </w:pPr>
      <w:r w:rsidRPr="00F53823">
        <w:rPr>
          <w:b/>
          <w:bCs/>
        </w:rPr>
        <w:t>法律培训</w:t>
      </w:r>
      <w:r w:rsidRPr="00F53823">
        <w:t>：对公司员工、管理层进行法律培训，提高员工的法制意识，增强管理人员的法律意识，确保公司规章制度得到贯彻执行。</w:t>
      </w:r>
    </w:p>
    <w:p w14:paraId="329621E8" w14:textId="77777777" w:rsidR="00F53823" w:rsidRPr="00F53823" w:rsidRDefault="00F53823" w:rsidP="00F53823">
      <w:pPr>
        <w:numPr>
          <w:ilvl w:val="0"/>
          <w:numId w:val="4"/>
        </w:numPr>
        <w:rPr>
          <w:rFonts w:hint="eastAsia"/>
        </w:rPr>
      </w:pPr>
      <w:r w:rsidRPr="00F53823">
        <w:rPr>
          <w:b/>
          <w:bCs/>
        </w:rPr>
        <w:t>法制宣传</w:t>
      </w:r>
      <w:r w:rsidRPr="00F53823">
        <w:t>：协助公司进行法制宣传教育活动，营造良好的法治文化氛围。</w:t>
      </w:r>
    </w:p>
    <w:p w14:paraId="449F8910" w14:textId="77777777" w:rsidR="00F53823" w:rsidRPr="00F53823" w:rsidRDefault="00F53823" w:rsidP="00F53823">
      <w:pPr>
        <w:rPr>
          <w:rFonts w:hint="eastAsia"/>
          <w:b/>
          <w:bCs/>
        </w:rPr>
      </w:pPr>
      <w:r w:rsidRPr="00F53823">
        <w:rPr>
          <w:b/>
          <w:bCs/>
        </w:rPr>
        <w:t>五、非诉讼法律事务处理</w:t>
      </w:r>
    </w:p>
    <w:p w14:paraId="375A051A" w14:textId="77777777" w:rsidR="00F53823" w:rsidRPr="00F53823" w:rsidRDefault="00F53823" w:rsidP="00F53823">
      <w:pPr>
        <w:numPr>
          <w:ilvl w:val="0"/>
          <w:numId w:val="5"/>
        </w:numPr>
        <w:rPr>
          <w:rFonts w:hint="eastAsia"/>
        </w:rPr>
      </w:pPr>
      <w:r w:rsidRPr="00F53823">
        <w:rPr>
          <w:b/>
          <w:bCs/>
        </w:rPr>
        <w:t>资信调查</w:t>
      </w:r>
      <w:r w:rsidRPr="00F53823">
        <w:t>：为公司提供资信调查服务，评估合作对象的信用状况和法律风险。</w:t>
      </w:r>
    </w:p>
    <w:p w14:paraId="13828B91" w14:textId="77777777" w:rsidR="00F53823" w:rsidRPr="00F53823" w:rsidRDefault="00F53823" w:rsidP="00F53823">
      <w:pPr>
        <w:numPr>
          <w:ilvl w:val="0"/>
          <w:numId w:val="5"/>
        </w:numPr>
        <w:rPr>
          <w:rFonts w:hint="eastAsia"/>
        </w:rPr>
      </w:pPr>
      <w:r w:rsidRPr="00F53823">
        <w:rPr>
          <w:b/>
          <w:bCs/>
        </w:rPr>
        <w:t>调解与和解</w:t>
      </w:r>
      <w:r w:rsidRPr="00F53823">
        <w:t>：参与处理公司在经营和管理活动中尚未形成诉讼的民事经济争议或其他重大纠纷事项，通过调解或和解方式解决纠纷。</w:t>
      </w:r>
    </w:p>
    <w:p w14:paraId="1230FA58" w14:textId="77777777" w:rsidR="00F53823" w:rsidRPr="00F53823" w:rsidRDefault="00F53823" w:rsidP="00F53823">
      <w:pPr>
        <w:numPr>
          <w:ilvl w:val="0"/>
          <w:numId w:val="5"/>
        </w:numPr>
        <w:rPr>
          <w:rFonts w:hint="eastAsia"/>
        </w:rPr>
      </w:pPr>
      <w:r w:rsidRPr="00F53823">
        <w:rPr>
          <w:b/>
          <w:bCs/>
        </w:rPr>
        <w:t>法律意见书与见证书</w:t>
      </w:r>
      <w:r w:rsidRPr="00F53823">
        <w:t>：根据公司的要求，就有关问题出具法律意见书、律师见证书等法律文书，为公司决策提供法律支持。</w:t>
      </w:r>
    </w:p>
    <w:p w14:paraId="7C00AC13" w14:textId="77777777" w:rsidR="00F53823" w:rsidRPr="00F53823" w:rsidRDefault="00F53823" w:rsidP="00F53823">
      <w:pPr>
        <w:rPr>
          <w:rFonts w:hint="eastAsia"/>
          <w:b/>
          <w:bCs/>
        </w:rPr>
      </w:pPr>
      <w:r w:rsidRPr="00F53823">
        <w:rPr>
          <w:b/>
          <w:bCs/>
        </w:rPr>
        <w:t>六、诉讼与仲裁代理</w:t>
      </w:r>
    </w:p>
    <w:p w14:paraId="40D65840" w14:textId="77777777" w:rsidR="00F53823" w:rsidRPr="00F53823" w:rsidRDefault="00F53823" w:rsidP="00F53823">
      <w:pPr>
        <w:numPr>
          <w:ilvl w:val="0"/>
          <w:numId w:val="6"/>
        </w:numPr>
        <w:rPr>
          <w:rFonts w:hint="eastAsia"/>
        </w:rPr>
      </w:pPr>
      <w:r w:rsidRPr="00F53823">
        <w:rPr>
          <w:b/>
          <w:bCs/>
        </w:rPr>
        <w:t>代理诉讼与仲裁</w:t>
      </w:r>
      <w:r w:rsidRPr="00F53823">
        <w:t>：接受公司委托，代理参加民事、经济、刑事和行政诉讼以及仲裁活动，以维护公司的合法权益。</w:t>
      </w:r>
    </w:p>
    <w:p w14:paraId="7A04791F" w14:textId="77777777" w:rsidR="00F53823" w:rsidRPr="00F53823" w:rsidRDefault="00F53823" w:rsidP="00F53823">
      <w:pPr>
        <w:numPr>
          <w:ilvl w:val="0"/>
          <w:numId w:val="6"/>
        </w:numPr>
        <w:rPr>
          <w:rFonts w:hint="eastAsia"/>
        </w:rPr>
      </w:pPr>
      <w:r w:rsidRPr="00F53823">
        <w:rPr>
          <w:b/>
          <w:bCs/>
        </w:rPr>
        <w:t>案件处理</w:t>
      </w:r>
      <w:r w:rsidRPr="00F53823">
        <w:t>：在诉讼或仲裁过程中，负责案件的立案、举证、出庭应诉等各项工作，确保案件得到妥善处理。</w:t>
      </w:r>
    </w:p>
    <w:p w14:paraId="18A78D5B" w14:textId="77777777" w:rsidR="00F53823" w:rsidRPr="00F53823" w:rsidRDefault="00F53823" w:rsidP="00F53823">
      <w:pPr>
        <w:rPr>
          <w:rFonts w:hint="eastAsia"/>
          <w:b/>
          <w:bCs/>
        </w:rPr>
      </w:pPr>
      <w:r w:rsidRPr="00F53823">
        <w:rPr>
          <w:b/>
          <w:bCs/>
        </w:rPr>
        <w:t>七、其他法律事务</w:t>
      </w:r>
    </w:p>
    <w:p w14:paraId="6EE68F88" w14:textId="77777777" w:rsidR="00F53823" w:rsidRPr="00F53823" w:rsidRDefault="00F53823" w:rsidP="00F53823">
      <w:pPr>
        <w:numPr>
          <w:ilvl w:val="0"/>
          <w:numId w:val="7"/>
        </w:numPr>
        <w:rPr>
          <w:rFonts w:hint="eastAsia"/>
        </w:rPr>
      </w:pPr>
      <w:r w:rsidRPr="00F53823">
        <w:rPr>
          <w:b/>
          <w:bCs/>
        </w:rPr>
        <w:t>知识产权保护</w:t>
      </w:r>
      <w:r w:rsidRPr="00F53823">
        <w:t>：协助公司保护商标权、专利权、著作权等知识产权，起草、审查相关法律文件并处理相关法律事务。</w:t>
      </w:r>
    </w:p>
    <w:p w14:paraId="1E1D4C72" w14:textId="77777777" w:rsidR="00F53823" w:rsidRPr="00F53823" w:rsidRDefault="00F53823" w:rsidP="00F53823">
      <w:pPr>
        <w:numPr>
          <w:ilvl w:val="0"/>
          <w:numId w:val="7"/>
        </w:numPr>
        <w:rPr>
          <w:rFonts w:hint="eastAsia"/>
        </w:rPr>
      </w:pPr>
      <w:r w:rsidRPr="00F53823">
        <w:rPr>
          <w:b/>
          <w:bCs/>
        </w:rPr>
        <w:t>重大经济活动参与</w:t>
      </w:r>
      <w:r w:rsidRPr="00F53823">
        <w:t>：参与公司设立、合并、分立、收购与反收购、股份制改造、资产重组等重大经济活动，提供法律支持并处理相关法律事务。</w:t>
      </w:r>
    </w:p>
    <w:p w14:paraId="650A6497" w14:textId="77777777" w:rsidR="00F53823" w:rsidRPr="00F53823" w:rsidRDefault="00F53823" w:rsidP="00F53823">
      <w:pPr>
        <w:rPr>
          <w:rFonts w:hint="eastAsia"/>
        </w:rPr>
      </w:pPr>
      <w:r w:rsidRPr="00F53823">
        <w:t>综上所述，公司法律顾问在公司运营中发挥着不可或缺的作用，他们通过提供专业的法律咨询、合同管理、规章制度建设、法律培训与教育、非诉讼法律事务处理、诉讼与仲裁代理以及其他法律事务服务，为公司的稳健发展提供坚实的法律保障</w:t>
      </w:r>
    </w:p>
    <w:p w14:paraId="00DB37C2" w14:textId="77777777" w:rsidR="009567B9" w:rsidRDefault="009567B9">
      <w:pPr>
        <w:rPr>
          <w:rFonts w:hint="eastAsia"/>
        </w:rPr>
      </w:pPr>
    </w:p>
    <w:sectPr w:rsidR="009567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2FF"/>
    <w:multiLevelType w:val="multilevel"/>
    <w:tmpl w:val="7DA2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87CAD"/>
    <w:multiLevelType w:val="multilevel"/>
    <w:tmpl w:val="B3FE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CF38DB"/>
    <w:multiLevelType w:val="multilevel"/>
    <w:tmpl w:val="DD76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2E4BAC"/>
    <w:multiLevelType w:val="multilevel"/>
    <w:tmpl w:val="8432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AC3A35"/>
    <w:multiLevelType w:val="multilevel"/>
    <w:tmpl w:val="7E52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241FC1"/>
    <w:multiLevelType w:val="multilevel"/>
    <w:tmpl w:val="EDDE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DC4732"/>
    <w:multiLevelType w:val="multilevel"/>
    <w:tmpl w:val="F4EC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9668638">
    <w:abstractNumId w:val="6"/>
  </w:num>
  <w:num w:numId="2" w16cid:durableId="767391039">
    <w:abstractNumId w:val="0"/>
  </w:num>
  <w:num w:numId="3" w16cid:durableId="719667561">
    <w:abstractNumId w:val="3"/>
  </w:num>
  <w:num w:numId="4" w16cid:durableId="611087776">
    <w:abstractNumId w:val="1"/>
  </w:num>
  <w:num w:numId="5" w16cid:durableId="1756626981">
    <w:abstractNumId w:val="4"/>
  </w:num>
  <w:num w:numId="6" w16cid:durableId="2029986233">
    <w:abstractNumId w:val="2"/>
  </w:num>
  <w:num w:numId="7" w16cid:durableId="1765683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B9"/>
    <w:rsid w:val="006E3FDA"/>
    <w:rsid w:val="006E65E4"/>
    <w:rsid w:val="009567B9"/>
    <w:rsid w:val="00F53823"/>
    <w:rsid w:val="00F61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05F6C"/>
  <w15:chartTrackingRefBased/>
  <w15:docId w15:val="{D628E01E-D276-444E-AC29-B27B53CA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99642">
      <w:bodyDiv w:val="1"/>
      <w:marLeft w:val="0"/>
      <w:marRight w:val="0"/>
      <w:marTop w:val="0"/>
      <w:marBottom w:val="0"/>
      <w:divBdr>
        <w:top w:val="none" w:sz="0" w:space="0" w:color="auto"/>
        <w:left w:val="none" w:sz="0" w:space="0" w:color="auto"/>
        <w:bottom w:val="none" w:sz="0" w:space="0" w:color="auto"/>
        <w:right w:val="none" w:sz="0" w:space="0" w:color="auto"/>
      </w:divBdr>
    </w:div>
    <w:div w:id="745221512">
      <w:bodyDiv w:val="1"/>
      <w:marLeft w:val="0"/>
      <w:marRight w:val="0"/>
      <w:marTop w:val="0"/>
      <w:marBottom w:val="0"/>
      <w:divBdr>
        <w:top w:val="none" w:sz="0" w:space="0" w:color="auto"/>
        <w:left w:val="none" w:sz="0" w:space="0" w:color="auto"/>
        <w:bottom w:val="none" w:sz="0" w:space="0" w:color="auto"/>
        <w:right w:val="none" w:sz="0" w:space="0" w:color="auto"/>
      </w:divBdr>
    </w:div>
    <w:div w:id="1027871086">
      <w:bodyDiv w:val="1"/>
      <w:marLeft w:val="0"/>
      <w:marRight w:val="0"/>
      <w:marTop w:val="0"/>
      <w:marBottom w:val="0"/>
      <w:divBdr>
        <w:top w:val="none" w:sz="0" w:space="0" w:color="auto"/>
        <w:left w:val="none" w:sz="0" w:space="0" w:color="auto"/>
        <w:bottom w:val="none" w:sz="0" w:space="0" w:color="auto"/>
        <w:right w:val="none" w:sz="0" w:space="0" w:color="auto"/>
      </w:divBdr>
    </w:div>
    <w:div w:id="108163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琛辉 龚</dc:creator>
  <cp:keywords/>
  <dc:description/>
  <cp:lastModifiedBy>琛辉 龚</cp:lastModifiedBy>
  <cp:revision>3</cp:revision>
  <dcterms:created xsi:type="dcterms:W3CDTF">2024-08-08T14:31:00Z</dcterms:created>
  <dcterms:modified xsi:type="dcterms:W3CDTF">2024-08-19T00:50:00Z</dcterms:modified>
</cp:coreProperties>
</file>